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17C0A68B"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t>S6-22</w:t>
      </w:r>
      <w:r w:rsidR="00EF43FD">
        <w:rPr>
          <w:b/>
          <w:noProof/>
          <w:sz w:val="24"/>
        </w:rPr>
        <w:t>2320</w:t>
      </w:r>
    </w:p>
    <w:p w14:paraId="1EB2E693" w14:textId="51A56930"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E94BB" w:rsidR="001E41F3" w:rsidRPr="00410371" w:rsidRDefault="00A16496" w:rsidP="00E13F3D">
            <w:pPr>
              <w:pStyle w:val="CRCoverPage"/>
              <w:spacing w:after="0"/>
              <w:jc w:val="right"/>
              <w:rPr>
                <w:b/>
                <w:noProof/>
                <w:sz w:val="28"/>
              </w:rPr>
            </w:pPr>
            <w:fldSimple w:instr=" DOCPROPERTY  Spec#  \* MERGEFORMAT ">
              <w:r w:rsidR="00706CD2" w:rsidRPr="00706CD2">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C6F31E" w:rsidR="001E41F3" w:rsidRPr="00410371" w:rsidRDefault="00A16496" w:rsidP="00547111">
            <w:pPr>
              <w:pStyle w:val="CRCoverPage"/>
              <w:spacing w:after="0"/>
              <w:rPr>
                <w:noProof/>
              </w:rPr>
            </w:pPr>
            <w:fldSimple w:instr=" DOCPROPERTY  Cr#  \* MERGEFORMAT ">
              <w:r w:rsidR="00EF43FD" w:rsidRPr="00EF43FD">
                <w:rPr>
                  <w:b/>
                  <w:noProof/>
                  <w:sz w:val="28"/>
                </w:rPr>
                <w:t>0122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4524D0" w:rsidR="001E41F3" w:rsidRPr="00410371" w:rsidRDefault="00A16496" w:rsidP="00E13F3D">
            <w:pPr>
              <w:pStyle w:val="CRCoverPage"/>
              <w:spacing w:after="0"/>
              <w:jc w:val="center"/>
              <w:rPr>
                <w:b/>
                <w:noProof/>
              </w:rPr>
            </w:pPr>
            <w:fldSimple w:instr=" DOCPROPERTY  Revision  \* MERGEFORMAT ">
              <w:r w:rsidR="00706CD2" w:rsidRPr="00706CD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4C2B72" w:rsidR="001E41F3" w:rsidRPr="00410371" w:rsidRDefault="00A16496">
            <w:pPr>
              <w:pStyle w:val="CRCoverPage"/>
              <w:spacing w:after="0"/>
              <w:jc w:val="center"/>
              <w:rPr>
                <w:noProof/>
                <w:sz w:val="28"/>
              </w:rPr>
            </w:pPr>
            <w:fldSimple w:instr=" DOCPROPERTY  Version  \* MERGEFORMAT ">
              <w:r w:rsidR="00706CD2" w:rsidRPr="00706CD2">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B63419"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39D7B" w:rsidR="00F25D98" w:rsidRDefault="00706C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AD6BE7" w:rsidR="00F25D98" w:rsidRDefault="00706C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E38FF" w:rsidR="001E41F3" w:rsidRDefault="00A16496">
            <w:pPr>
              <w:pStyle w:val="CRCoverPage"/>
              <w:spacing w:after="0"/>
              <w:ind w:left="100"/>
              <w:rPr>
                <w:noProof/>
              </w:rPr>
            </w:pPr>
            <w:fldSimple w:instr=" DOCPROPERTY  CrTitle  \* MERGEFORMAT ">
              <w:r w:rsidR="00706CD2">
                <w:t>Correction of EES discovery to EAS discovery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E8E21" w:rsidR="001E41F3" w:rsidRDefault="00A16496">
            <w:pPr>
              <w:pStyle w:val="CRCoverPage"/>
              <w:spacing w:after="0"/>
              <w:ind w:left="100"/>
              <w:rPr>
                <w:noProof/>
              </w:rPr>
            </w:pPr>
            <w:fldSimple w:instr=" DOCPROPERTY  SourceIfWg  \* MERGEFORMAT ">
              <w:r w:rsidR="00706CD2">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FEBD5D" w:rsidR="001E41F3" w:rsidRDefault="00A16496" w:rsidP="00547111">
            <w:pPr>
              <w:pStyle w:val="CRCoverPage"/>
              <w:spacing w:after="0"/>
              <w:ind w:left="100"/>
              <w:rPr>
                <w:noProof/>
              </w:rPr>
            </w:pPr>
            <w:fldSimple w:instr=" DOCPROPERTY  SourceIfTsg  \* MERGEFORMAT ">
              <w:r w:rsidR="00706CD2">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46E737" w:rsidR="001E41F3" w:rsidRDefault="00A16496">
            <w:pPr>
              <w:pStyle w:val="CRCoverPage"/>
              <w:spacing w:after="0"/>
              <w:ind w:left="100"/>
              <w:rPr>
                <w:noProof/>
              </w:rPr>
            </w:pPr>
            <w:fldSimple w:instr=" DOCPROPERTY  RelatedWis  \* MERGEFORMAT ">
              <w:r w:rsidR="00706CD2">
                <w:rPr>
                  <w:noProof/>
                </w:rPr>
                <w:t>EDGEAPP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9A2F4" w:rsidR="001E41F3" w:rsidRDefault="00A16496">
            <w:pPr>
              <w:pStyle w:val="CRCoverPage"/>
              <w:spacing w:after="0"/>
              <w:ind w:left="100"/>
              <w:rPr>
                <w:noProof/>
              </w:rPr>
            </w:pPr>
            <w:fldSimple w:instr=" DOCPROPERTY  ResDate  \* MERGEFORMAT ">
              <w:r w:rsidR="00706CD2">
                <w:rPr>
                  <w:noProof/>
                </w:rPr>
                <w:t>2022-06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51E366" w:rsidR="001E41F3" w:rsidRDefault="00A16496" w:rsidP="00D24991">
            <w:pPr>
              <w:pStyle w:val="CRCoverPage"/>
              <w:spacing w:after="0"/>
              <w:ind w:left="100" w:right="-609"/>
              <w:rPr>
                <w:b/>
                <w:noProof/>
              </w:rPr>
            </w:pPr>
            <w:fldSimple w:instr=" DOCPROPERTY  Cat  \* MERGEFORMAT ">
              <w:r w:rsidR="00706CD2" w:rsidRPr="00706CD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19095" w:rsidR="001E41F3" w:rsidRDefault="00A16496">
            <w:pPr>
              <w:pStyle w:val="CRCoverPage"/>
              <w:spacing w:after="0"/>
              <w:ind w:left="100"/>
              <w:rPr>
                <w:noProof/>
              </w:rPr>
            </w:pPr>
            <w:fldSimple w:instr=" DOCPROPERTY  Release  \* MERGEFORMAT ">
              <w:r w:rsidR="00706CD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2D5259F"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892B2E" w:rsidR="001E41F3" w:rsidRDefault="004832B9">
            <w:pPr>
              <w:pStyle w:val="CRCoverPage"/>
              <w:spacing w:after="0"/>
              <w:ind w:left="100"/>
              <w:rPr>
                <w:noProof/>
              </w:rPr>
            </w:pPr>
            <w:r>
              <w:rPr>
                <w:noProof/>
              </w:rPr>
              <w:t>Reference is made to a non-specified EES discovery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FCED57" w:rsidR="001E41F3" w:rsidRDefault="004832B9">
            <w:pPr>
              <w:pStyle w:val="CRCoverPage"/>
              <w:spacing w:after="0"/>
              <w:ind w:left="100"/>
              <w:rPr>
                <w:noProof/>
              </w:rPr>
            </w:pPr>
            <w:r>
              <w:rPr>
                <w:noProof/>
              </w:rPr>
              <w:t xml:space="preserve">Correct EES to EAS with reference to EAS discovery in clause </w:t>
            </w:r>
            <w:r w:rsidRPr="004832B9">
              <w:rPr>
                <w:noProof/>
              </w:rPr>
              <w:t>8.8.3.2</w:t>
            </w:r>
            <w:r>
              <w:rPr>
                <w:noProof/>
              </w:rPr>
              <w:t xml:space="preserve"> </w:t>
            </w:r>
            <w:r w:rsidRPr="004832B9">
              <w:rPr>
                <w:noProof/>
              </w:rPr>
              <w:t>Discover T-EAS</w:t>
            </w:r>
            <w:r>
              <w:rPr>
                <w:noProof/>
              </w:rPr>
              <w:t xml:space="preserve"> and replace </w:t>
            </w:r>
            <w:r w:rsidRPr="004832B9">
              <w:rPr>
                <w:noProof/>
              </w:rPr>
              <w:t>EES discovery</w:t>
            </w:r>
            <w:r w:rsidRPr="004832B9">
              <w:rPr>
                <w:noProof/>
              </w:rPr>
              <w:t xml:space="preserve"> </w:t>
            </w:r>
            <w:r>
              <w:rPr>
                <w:noProof/>
              </w:rPr>
              <w:t xml:space="preserve">with </w:t>
            </w:r>
            <w:r w:rsidRPr="004832B9">
              <w:rPr>
                <w:noProof/>
              </w:rPr>
              <w:t>Retrieve EES reques</w:t>
            </w:r>
            <w:r>
              <w:rPr>
                <w:noProof/>
              </w:rPr>
              <w:t xml:space="preserve">t in clause </w:t>
            </w:r>
            <w:r w:rsidRPr="00F477AF">
              <w:t>8.8.3.3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32999" w:rsidR="001E41F3" w:rsidRDefault="004832B9">
            <w:pPr>
              <w:pStyle w:val="CRCoverPage"/>
              <w:spacing w:after="0"/>
              <w:ind w:left="100"/>
              <w:rPr>
                <w:noProof/>
              </w:rPr>
            </w:pPr>
            <w:r>
              <w:rPr>
                <w:noProof/>
              </w:rPr>
              <w:t xml:space="preserve">Confusion over reference to a “EES discovery” procedure that has not been specified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A5019" w:rsidR="001E41F3" w:rsidRDefault="004832B9">
            <w:pPr>
              <w:pStyle w:val="CRCoverPage"/>
              <w:spacing w:after="0"/>
              <w:ind w:left="100"/>
              <w:rPr>
                <w:noProof/>
              </w:rPr>
            </w:pPr>
            <w:r w:rsidRPr="004832B9">
              <w:rPr>
                <w:noProof/>
              </w:rPr>
              <w:t>8.8.3.2</w:t>
            </w:r>
            <w:r>
              <w:rPr>
                <w:noProof/>
              </w:rPr>
              <w:t xml:space="preserve">, </w:t>
            </w:r>
            <w:r w:rsidRPr="00F477AF">
              <w:t>8.8.3.3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9EE6C9" w14:textId="77777777" w:rsidR="00702D09" w:rsidRPr="00C21836" w:rsidRDefault="00702D09" w:rsidP="00702D0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388C5491" w14:textId="77777777" w:rsidR="00702D09" w:rsidRPr="00F477AF" w:rsidRDefault="00702D09" w:rsidP="00702D09">
      <w:pPr>
        <w:pStyle w:val="Heading4"/>
      </w:pPr>
      <w:bookmarkStart w:id="1" w:name="_Toc57673696"/>
      <w:bookmarkStart w:id="2" w:name="_Toc105715070"/>
      <w:r w:rsidRPr="00F477AF">
        <w:t>8.8.3.2</w:t>
      </w:r>
      <w:r w:rsidRPr="00F477AF">
        <w:tab/>
        <w:t xml:space="preserve">Discover </w:t>
      </w:r>
      <w:bookmarkEnd w:id="1"/>
      <w:r w:rsidRPr="00F477AF">
        <w:t>T-EAS</w:t>
      </w:r>
      <w:bookmarkEnd w:id="2"/>
    </w:p>
    <w:p w14:paraId="7A94FF8F" w14:textId="77777777" w:rsidR="00702D09" w:rsidRPr="00F477AF" w:rsidRDefault="00702D09" w:rsidP="00702D09">
      <w:r w:rsidRPr="00F477AF">
        <w:t xml:space="preserve">Figure 8.8.3.2-1 illustrates the procedure for fetching T-EAS information. This procedure may be utilized by a S-EAS, which undertakes the transfer of application context information to a T-EAS </w:t>
      </w:r>
      <w:proofErr w:type="gramStart"/>
      <w:r w:rsidRPr="00F477AF">
        <w:t>directly, or</w:t>
      </w:r>
      <w:proofErr w:type="gramEnd"/>
      <w:r w:rsidRPr="00F477AF">
        <w:t xml:space="preserve"> can be invoked by the S-EES itself on </w:t>
      </w:r>
      <w:r w:rsidRPr="00F477AF">
        <w:rPr>
          <w:lang w:eastAsia="ko-KR"/>
        </w:rPr>
        <w:t>deciding to execute ACR</w:t>
      </w:r>
      <w:r w:rsidRPr="00F477AF">
        <w:t>.</w:t>
      </w:r>
    </w:p>
    <w:p w14:paraId="411D1CB1" w14:textId="77777777" w:rsidR="00702D09" w:rsidRPr="00F477AF" w:rsidRDefault="00702D09" w:rsidP="00702D09">
      <w:r w:rsidRPr="00F477AF">
        <w:t>Pre-conditions:</w:t>
      </w:r>
    </w:p>
    <w:p w14:paraId="14E28300" w14:textId="77777777" w:rsidR="00702D09" w:rsidRPr="00F477AF" w:rsidRDefault="00702D09" w:rsidP="00702D09">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50C86287" w14:textId="77777777" w:rsidR="00702D09" w:rsidRPr="00F477AF" w:rsidRDefault="00C4176B" w:rsidP="00702D09">
      <w:pPr>
        <w:pStyle w:val="TH"/>
      </w:pPr>
      <w:r w:rsidRPr="00F477AF">
        <w:rPr>
          <w:noProof/>
        </w:rPr>
        <w:object w:dxaOrig="10801" w:dyaOrig="4711" w14:anchorId="39EF1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8.85pt;height:200.4pt;mso-width-percent:0;mso-height-percent:0;mso-width-percent:0;mso-height-percent:0" o:ole="">
            <v:imagedata r:id="rId12" o:title=""/>
          </v:shape>
          <o:OLEObject Type="Embed" ProgID="Visio.Drawing.11" ShapeID="_x0000_i1026" DrawAspect="Content" ObjectID="_1722194793" r:id="rId13"/>
        </w:object>
      </w:r>
    </w:p>
    <w:p w14:paraId="3278B27B" w14:textId="77777777" w:rsidR="00702D09" w:rsidRPr="00F477AF" w:rsidRDefault="00702D09" w:rsidP="00702D09">
      <w:pPr>
        <w:pStyle w:val="TF"/>
      </w:pPr>
      <w:r w:rsidRPr="00F477AF">
        <w:t>Figure 8.8.3.2-1: Discover T-EAS</w:t>
      </w:r>
    </w:p>
    <w:p w14:paraId="5B63DF90" w14:textId="77777777" w:rsidR="00702D09" w:rsidRPr="00F477AF" w:rsidRDefault="00702D09" w:rsidP="00702D09">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p>
    <w:p w14:paraId="21849113" w14:textId="77777777" w:rsidR="00702D09" w:rsidRPr="00F477AF" w:rsidRDefault="00702D09" w:rsidP="00702D09">
      <w:pPr>
        <w:pStyle w:val="NO"/>
        <w:rPr>
          <w:lang w:eastAsia="ko-KR"/>
        </w:rPr>
      </w:pPr>
      <w:r w:rsidRPr="00F477AF">
        <w:rPr>
          <w:lang w:eastAsia="ko-KR"/>
        </w:rPr>
        <w:t>NOTE:</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75BE3FBE" w14:textId="77777777" w:rsidR="00702D09" w:rsidRPr="00F477AF" w:rsidRDefault="00702D09" w:rsidP="00702D09">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If the S-EES decided to execute the ACR or when the requesting EAS is authorized, the S-EES checks if there exists a T-EAS information (registered or cached) that can satisfy the requesting EAS information, additional query filters and the Expected service KPIs and the Minimum required service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1EA064EB" w14:textId="16A1C66E" w:rsidR="00702D09" w:rsidRPr="00F477AF" w:rsidRDefault="00702D09" w:rsidP="00702D09">
      <w:pPr>
        <w:pStyle w:val="B1"/>
      </w:pPr>
      <w:r w:rsidRPr="00F477AF">
        <w:t>3.</w:t>
      </w:r>
      <w:r w:rsidRPr="00F477AF">
        <w:tab/>
        <w:t>The S-EES invokes the EAS discovery request on the T-EES retrieved from the ECS. The S-E</w:t>
      </w:r>
      <w:ins w:id="3" w:author="Walter Featherstone" w:date="2022-08-16T21:53:00Z">
        <w:r>
          <w:t>A</w:t>
        </w:r>
      </w:ins>
      <w:del w:id="4" w:author="Walter Featherstone" w:date="2022-08-16T21:53:00Z">
        <w:r w:rsidRPr="00F477AF" w:rsidDel="00702D09">
          <w:delText>E</w:delText>
        </w:r>
      </w:del>
      <w:r w:rsidRPr="00F477AF">
        <w:t>S discovery request includes the requestor identifier [EESID] along with the security credentials and includes EAS discovery filter. In the EAS discovery filter, the S-EES may include the Expected service KPIs and the Minimum required service KPIs if received from the EEC during the EAS discovery or from the S-EAS in step 1.</w:t>
      </w:r>
    </w:p>
    <w:p w14:paraId="0A4C5FD2" w14:textId="77777777" w:rsidR="00702D09" w:rsidRPr="00F477AF" w:rsidRDefault="00702D09" w:rsidP="00702D09">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w:t>
      </w:r>
      <w:r w:rsidRPr="00F477AF">
        <w:lastRenderedPageBreak/>
        <w:t xml:space="preserve">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2F04A39A" w14:textId="77777777" w:rsidR="00702D09" w:rsidRPr="00F477AF" w:rsidRDefault="00702D09" w:rsidP="00702D09">
      <w:pPr>
        <w:pStyle w:val="B1"/>
        <w:ind w:firstLine="0"/>
      </w:pPr>
      <w:r w:rsidRPr="00F477AF">
        <w:t>Upon receiving the request, the T-EES may trigger the EAS management system to instantiate the T-EAS that matches with EAS discovery filter IEs (</w:t>
      </w:r>
      <w:proofErr w:type="gramStart"/>
      <w:r w:rsidRPr="00F477AF">
        <w:t>e.g.</w:t>
      </w:r>
      <w:proofErr w:type="gramEnd"/>
      <w:r w:rsidRPr="00F477AF">
        <w:t xml:space="preserve"> ACID) as in clause 8.12.</w:t>
      </w:r>
    </w:p>
    <w:p w14:paraId="60051A25" w14:textId="77777777" w:rsidR="00702D09" w:rsidRPr="00F477AF" w:rsidRDefault="00702D09" w:rsidP="00702D09">
      <w:pPr>
        <w:pStyle w:val="B1"/>
      </w:pPr>
      <w:r w:rsidRPr="00F477AF">
        <w:t>4.</w:t>
      </w:r>
      <w:r w:rsidRPr="00F477AF">
        <w:tab/>
        <w:t>The T-EES discovers the T-EAS(s) and responds with the discovered T-EAS information to the S-EES. To filter T-EAS(s), the T-EES utilizes the discovery filters (</w:t>
      </w:r>
      <w:proofErr w:type="gramStart"/>
      <w:r w:rsidRPr="00F477AF">
        <w:t>e.g.</w:t>
      </w:r>
      <w:proofErr w:type="gramEnd"/>
      <w:r w:rsidRPr="00F477AF">
        <w:t xml:space="preserve"> Expected service KPIs and the Minimum required service KPIs) and the indications which ACR scenarios are supported</w:t>
      </w:r>
      <w:r w:rsidRPr="00F477AF">
        <w:rPr>
          <w:lang w:eastAsia="zh-CN"/>
        </w:rPr>
        <w:t xml:space="preserve"> by the AC, the EEC, the S-EES and the S-EAS</w:t>
      </w:r>
      <w:r w:rsidRPr="00F477AF">
        <w:t>. The S-EES may cache the T-EAS information.</w:t>
      </w:r>
    </w:p>
    <w:p w14:paraId="3EC8D70E" w14:textId="77777777" w:rsidR="00702D09" w:rsidRPr="00F477AF" w:rsidRDefault="00702D09" w:rsidP="00702D09">
      <w:pPr>
        <w:pStyle w:val="B1"/>
      </w:pPr>
      <w:r w:rsidRPr="00F477AF">
        <w:t>5.</w:t>
      </w:r>
      <w:r w:rsidRPr="00F477AF">
        <w:tab/>
        <w:t>If the request was received from the S-EAS, the S-EES responds to the S-EAS with the discovered T-EAS Information.</w:t>
      </w:r>
    </w:p>
    <w:p w14:paraId="57DACA27" w14:textId="7D11CEBC" w:rsidR="00702D09" w:rsidRPr="00C21836" w:rsidRDefault="00702D09" w:rsidP="00702D0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Last</w:t>
      </w:r>
      <w:r w:rsidRPr="00C21836">
        <w:rPr>
          <w:rFonts w:ascii="Arial" w:hAnsi="Arial" w:cs="Arial"/>
          <w:noProof/>
          <w:color w:val="0000FF"/>
          <w:sz w:val="28"/>
          <w:szCs w:val="28"/>
          <w:lang w:val="fr-FR"/>
        </w:rPr>
        <w:t xml:space="preserve"> Change * * * *</w:t>
      </w:r>
    </w:p>
    <w:p w14:paraId="4BA222DB" w14:textId="77777777" w:rsidR="00702D09" w:rsidRPr="00F477AF" w:rsidRDefault="00702D09" w:rsidP="00702D09">
      <w:pPr>
        <w:pStyle w:val="Heading4"/>
      </w:pPr>
      <w:bookmarkStart w:id="5" w:name="_Toc50584444"/>
      <w:bookmarkStart w:id="6" w:name="_Toc50584788"/>
      <w:bookmarkStart w:id="7" w:name="_Toc57673697"/>
      <w:bookmarkStart w:id="8" w:name="_Toc105715071"/>
      <w:r w:rsidRPr="00F477AF">
        <w:t>8.8.3.3</w:t>
      </w:r>
      <w:r w:rsidRPr="00F477AF">
        <w:tab/>
        <w:t>Retrieve T-EES procedure</w:t>
      </w:r>
      <w:bookmarkEnd w:id="5"/>
      <w:bookmarkEnd w:id="6"/>
      <w:bookmarkEnd w:id="7"/>
      <w:bookmarkEnd w:id="8"/>
    </w:p>
    <w:p w14:paraId="261FFAFC" w14:textId="77777777" w:rsidR="00702D09" w:rsidRPr="00F477AF" w:rsidRDefault="00702D09" w:rsidP="00702D09">
      <w:r w:rsidRPr="00F477AF">
        <w:t>Figure 8.8.3.3-1 illustrates the procedure for the S-EES to retrieve the T-EES information from the ECS.</w:t>
      </w:r>
    </w:p>
    <w:p w14:paraId="33EC5DB4" w14:textId="77777777" w:rsidR="00702D09" w:rsidRPr="00F477AF" w:rsidRDefault="00702D09" w:rsidP="00702D09">
      <w:r w:rsidRPr="00F477AF">
        <w:t>Pre-condition:</w:t>
      </w:r>
    </w:p>
    <w:p w14:paraId="0DD39929" w14:textId="77777777" w:rsidR="00702D09" w:rsidRPr="00F477AF" w:rsidRDefault="00702D09" w:rsidP="00702D09">
      <w:pPr>
        <w:pStyle w:val="B1"/>
      </w:pPr>
      <w:r w:rsidRPr="00F477AF">
        <w:t>1.</w:t>
      </w:r>
      <w:r w:rsidRPr="00F477AF">
        <w:tab/>
        <w:t>The S-EES has been pre-configured with the address of the ECS; and</w:t>
      </w:r>
    </w:p>
    <w:p w14:paraId="09A77A69" w14:textId="77777777" w:rsidR="00702D09" w:rsidRPr="00F477AF" w:rsidRDefault="00702D09" w:rsidP="00702D09">
      <w:pPr>
        <w:pStyle w:val="B1"/>
      </w:pPr>
      <w:r w:rsidRPr="00F477AF">
        <w:t>2.</w:t>
      </w:r>
      <w:r w:rsidRPr="00F477AF">
        <w:tab/>
        <w:t>The AC at the UE already has on-going application traffic with the S-EAS.</w:t>
      </w:r>
    </w:p>
    <w:p w14:paraId="790FD0AD" w14:textId="77777777" w:rsidR="00702D09" w:rsidRPr="00F477AF" w:rsidRDefault="00C4176B" w:rsidP="00702D09">
      <w:pPr>
        <w:pStyle w:val="TH"/>
        <w:rPr>
          <w:lang w:eastAsia="zh-CN"/>
        </w:rPr>
      </w:pPr>
      <w:r w:rsidRPr="00F477AF">
        <w:rPr>
          <w:noProof/>
          <w:lang w:eastAsia="zh-CN"/>
        </w:rPr>
        <w:object w:dxaOrig="4695" w:dyaOrig="2595" w14:anchorId="44812764">
          <v:shape id="_x0000_i1025" type="#_x0000_t75" alt="" style="width:234.8pt;height:129.5pt;mso-width-percent:0;mso-height-percent:0;mso-width-percent:0;mso-height-percent:0" o:ole="">
            <v:imagedata r:id="rId14" o:title=""/>
          </v:shape>
          <o:OLEObject Type="Embed" ProgID="Visio.Drawing.11" ShapeID="_x0000_i1025" DrawAspect="Content" ObjectID="_1722194794" r:id="rId15"/>
        </w:object>
      </w:r>
    </w:p>
    <w:p w14:paraId="6EC58870" w14:textId="77777777" w:rsidR="00702D09" w:rsidRPr="00F477AF" w:rsidRDefault="00702D09" w:rsidP="00702D09">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2B1019D0" w14:textId="77777777" w:rsidR="00702D09" w:rsidRPr="00F477AF" w:rsidRDefault="00702D09" w:rsidP="00702D09">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target DNAI) to the ECS </w:t>
      </w:r>
      <w:proofErr w:type="gramStart"/>
      <w:r w:rsidRPr="00F477AF">
        <w:rPr>
          <w:lang w:eastAsia="ko-KR"/>
        </w:rPr>
        <w:t>in order to</w:t>
      </w:r>
      <w:proofErr w:type="gramEnd"/>
      <w:r w:rsidRPr="00F477AF">
        <w:rPr>
          <w:lang w:eastAsia="ko-KR"/>
        </w:rPr>
        <w:t xml:space="preserve"> identify the T-EES which has an EAS available to serve the given AC in the UE.</w:t>
      </w:r>
    </w:p>
    <w:p w14:paraId="23BB1469" w14:textId="77777777" w:rsidR="00702D09" w:rsidRPr="00F477AF" w:rsidRDefault="00702D09" w:rsidP="00702D09">
      <w:pPr>
        <w:pStyle w:val="B1"/>
        <w:rPr>
          <w:lang w:eastAsia="ko-KR"/>
        </w:rPr>
      </w:pPr>
      <w:r w:rsidRPr="00F477AF">
        <w:rPr>
          <w:lang w:eastAsia="ko-KR"/>
        </w:rPr>
        <w:t>2.</w:t>
      </w:r>
      <w:r w:rsidRPr="00F477AF">
        <w:rPr>
          <w:lang w:eastAsia="ko-KR"/>
        </w:rPr>
        <w:tab/>
        <w:t>If the request contains the UE identity (</w:t>
      </w:r>
      <w:proofErr w:type="gramStart"/>
      <w:r w:rsidRPr="00F477AF">
        <w:rPr>
          <w:lang w:eastAsia="ko-KR"/>
        </w:rPr>
        <w:t>e.g.</w:t>
      </w:r>
      <w:proofErr w:type="gramEnd"/>
      <w:r w:rsidRPr="00F477AF">
        <w:rPr>
          <w:lang w:eastAsia="ko-KR"/>
        </w:rPr>
        <w:t xml:space="preserve"> GPSI) but the UE location is not known to the ECS, then the ECS interacts with 3GPP core network to retrieve the UE location. The ECS determines T-EES(s) as per the parameters (</w:t>
      </w:r>
      <w:proofErr w:type="gramStart"/>
      <w:r w:rsidRPr="00F477AF">
        <w:rPr>
          <w:lang w:eastAsia="ko-KR"/>
        </w:rPr>
        <w:t>e.g.</w:t>
      </w:r>
      <w:proofErr w:type="gramEnd"/>
      <w:r w:rsidRPr="00F477AF">
        <w:rPr>
          <w:lang w:eastAsia="ko-KR"/>
        </w:rPr>
        <w:t xml:space="preserve"> EASID, target DNAI) in the request and the UE location information.</w:t>
      </w:r>
    </w:p>
    <w:p w14:paraId="5B0ABD6F" w14:textId="77777777" w:rsidR="00702D09" w:rsidRPr="00F477AF" w:rsidRDefault="00702D09" w:rsidP="00702D09">
      <w:pPr>
        <w:pStyle w:val="B1"/>
        <w:rPr>
          <w:lang w:eastAsia="ko-KR"/>
        </w:rPr>
      </w:pPr>
      <w:r w:rsidRPr="00F477AF">
        <w:rPr>
          <w:lang w:eastAsia="ko-KR"/>
        </w:rPr>
        <w:t>3.</w:t>
      </w:r>
      <w:r w:rsidRPr="00F477AF">
        <w:rPr>
          <w:lang w:eastAsia="ko-KR"/>
        </w:rPr>
        <w:tab/>
        <w:t xml:space="preserve">The ECS sends the Retrieve EES response </w:t>
      </w:r>
      <w:r>
        <w:rPr>
          <w:lang w:eastAsia="ko-KR"/>
        </w:rPr>
        <w:t xml:space="preserve">including 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p>
    <w:p w14:paraId="46123B7E" w14:textId="47371F81" w:rsidR="00702D09" w:rsidRPr="00F477AF" w:rsidRDefault="00702D09" w:rsidP="00702D09">
      <w:pPr>
        <w:pStyle w:val="NO"/>
      </w:pPr>
      <w:r w:rsidRPr="00F477AF">
        <w:t>NOTE:</w:t>
      </w:r>
      <w:r w:rsidRPr="00F477AF">
        <w:tab/>
        <w:t xml:space="preserve">The </w:t>
      </w:r>
      <w:ins w:id="9" w:author="Walter Featherstone" w:date="2022-08-16T21:52:00Z">
        <w:r>
          <w:t xml:space="preserve">Retrieve </w:t>
        </w:r>
      </w:ins>
      <w:r w:rsidRPr="00F477AF">
        <w:t xml:space="preserve">EES </w:t>
      </w:r>
      <w:ins w:id="10" w:author="Walter Featherstone" w:date="2022-08-16T21:53:00Z">
        <w:r>
          <w:t>request</w:t>
        </w:r>
      </w:ins>
      <w:del w:id="11" w:author="Walter Featherstone" w:date="2022-08-16T21:53:00Z">
        <w:r w:rsidRPr="00F477AF" w:rsidDel="00702D09">
          <w:delText>discovery</w:delText>
        </w:r>
      </w:del>
      <w:r w:rsidRPr="00F477AF">
        <w:t xml:space="preserve"> initiated by the S-EES can be restricted only to its registered ECS.</w:t>
      </w:r>
    </w:p>
    <w:p w14:paraId="2EBA34E7" w14:textId="77777777" w:rsidR="00702D09" w:rsidRDefault="00702D09">
      <w:pPr>
        <w:rPr>
          <w:noProof/>
        </w:rPr>
      </w:pPr>
    </w:p>
    <w:sectPr w:rsidR="00702D0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3D604" w14:textId="77777777" w:rsidR="00C4176B" w:rsidRDefault="00C4176B">
      <w:r>
        <w:separator/>
      </w:r>
    </w:p>
  </w:endnote>
  <w:endnote w:type="continuationSeparator" w:id="0">
    <w:p w14:paraId="0099A1DF" w14:textId="77777777" w:rsidR="00C4176B" w:rsidRDefault="00C41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2EE0C" w14:textId="77777777" w:rsidR="00C4176B" w:rsidRDefault="00C4176B">
      <w:r>
        <w:separator/>
      </w:r>
    </w:p>
  </w:footnote>
  <w:footnote w:type="continuationSeparator" w:id="0">
    <w:p w14:paraId="27E1FD5C" w14:textId="77777777" w:rsidR="00C4176B" w:rsidRDefault="00C41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AD" w15:userId="S::w_featherstone@apple.com::af777432-068f-45be-8bcb-fabd3d74df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32B9"/>
    <w:rsid w:val="004B75B7"/>
    <w:rsid w:val="005141D9"/>
    <w:rsid w:val="0051580D"/>
    <w:rsid w:val="00547111"/>
    <w:rsid w:val="00592D74"/>
    <w:rsid w:val="005E2C44"/>
    <w:rsid w:val="00621188"/>
    <w:rsid w:val="006257ED"/>
    <w:rsid w:val="00653DE4"/>
    <w:rsid w:val="00665C47"/>
    <w:rsid w:val="00695808"/>
    <w:rsid w:val="006B46FB"/>
    <w:rsid w:val="006E21FB"/>
    <w:rsid w:val="00702D09"/>
    <w:rsid w:val="00706CD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67B97"/>
    <w:rsid w:val="00B968C8"/>
    <w:rsid w:val="00BA3EC5"/>
    <w:rsid w:val="00BA51D9"/>
    <w:rsid w:val="00BB5DFC"/>
    <w:rsid w:val="00BD279D"/>
    <w:rsid w:val="00BD6BB8"/>
    <w:rsid w:val="00C4176B"/>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43FD"/>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2D09"/>
    <w:rPr>
      <w:rFonts w:ascii="Times New Roman" w:hAnsi="Times New Roman"/>
      <w:lang w:val="en-GB" w:eastAsia="en-US"/>
    </w:rPr>
  </w:style>
  <w:style w:type="character" w:customStyle="1" w:styleId="THChar">
    <w:name w:val="TH Char"/>
    <w:link w:val="TH"/>
    <w:qFormat/>
    <w:locked/>
    <w:rsid w:val="00702D09"/>
    <w:rPr>
      <w:rFonts w:ascii="Arial" w:hAnsi="Arial"/>
      <w:b/>
      <w:lang w:val="en-GB" w:eastAsia="en-US"/>
    </w:rPr>
  </w:style>
  <w:style w:type="character" w:customStyle="1" w:styleId="NOChar">
    <w:name w:val="NO Char"/>
    <w:link w:val="NO"/>
    <w:locked/>
    <w:rsid w:val="00702D09"/>
    <w:rPr>
      <w:rFonts w:ascii="Times New Roman" w:hAnsi="Times New Roman"/>
      <w:lang w:val="en-GB" w:eastAsia="en-US"/>
    </w:rPr>
  </w:style>
  <w:style w:type="character" w:customStyle="1" w:styleId="TFChar">
    <w:name w:val="TF Char"/>
    <w:link w:val="TF"/>
    <w:qFormat/>
    <w:rsid w:val="00702D09"/>
    <w:rPr>
      <w:rFonts w:ascii="Arial" w:hAnsi="Arial"/>
      <w:b/>
      <w:lang w:val="en-GB" w:eastAsia="en-US"/>
    </w:rPr>
  </w:style>
  <w:style w:type="paragraph" w:styleId="Revision">
    <w:name w:val="Revision"/>
    <w:hidden/>
    <w:uiPriority w:val="99"/>
    <w:semiHidden/>
    <w:rsid w:val="00702D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0</TotalTime>
  <Pages>3</Pages>
  <Words>1248</Words>
  <Characters>6355</Characters>
  <Application>Microsoft Office Word</Application>
  <DocSecurity>0</DocSecurity>
  <Lines>219</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7495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Walter Featherstone</cp:lastModifiedBy>
  <cp:revision>2</cp:revision>
  <cp:lastPrinted>1900-01-01T00:00:00Z</cp:lastPrinted>
  <dcterms:created xsi:type="dcterms:W3CDTF">2022-08-16T21:23:00Z</dcterms:created>
  <dcterms:modified xsi:type="dcterms:W3CDTF">2022-08-16T21:23:00Z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23.558</vt:lpwstr>
  </property>
  <property fmtid="{D5CDD505-2E9C-101B-9397-08002B2CF9AE}" pid="10" name="Cr#">
    <vt:lpwstr>0122</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Apple</vt:lpwstr>
  </property>
  <property fmtid="{D5CDD505-2E9C-101B-9397-08002B2CF9AE}" pid="14" name="SourceIfTsg">
    <vt:lpwstr>S6</vt:lpwstr>
  </property>
  <property fmtid="{D5CDD505-2E9C-101B-9397-08002B2CF9AE}" pid="15" name="RelatedWis">
    <vt:lpwstr>EDGEAPP</vt:lpwstr>
  </property>
  <property fmtid="{D5CDD505-2E9C-101B-9397-08002B2CF9AE}" pid="16" name="Cat">
    <vt:lpwstr>F</vt:lpwstr>
  </property>
  <property fmtid="{D5CDD505-2E9C-101B-9397-08002B2CF9AE}" pid="17" name="ResDate">
    <vt:lpwstr>2022-06</vt:lpwstr>
  </property>
  <property fmtid="{D5CDD505-2E9C-101B-9397-08002B2CF9AE}" pid="18" name="Release">
    <vt:lpwstr>Rel-17</vt:lpwstr>
  </property>
  <property fmtid="{D5CDD505-2E9C-101B-9397-08002B2CF9AE}" pid="19" name="CrTitle">
    <vt:lpwstr>Correction of EES discovery to EAS discovery</vt:lpwstr>
  </property>
  <property fmtid="{D5CDD505-2E9C-101B-9397-08002B2CF9AE}" pid="20" name="MtgTitle">
    <vt:lpwstr>&lt;MTG_TITLE&gt;</vt:lpwstr>
  </property>
</Properties>
</file>